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D7" w:rsidRDefault="00236FD7" w:rsidP="00236FD7">
      <w:pPr>
        <w:jc w:val="center"/>
        <w:rPr>
          <w:b/>
          <w:bCs/>
          <w:sz w:val="28"/>
          <w:szCs w:val="28"/>
        </w:rPr>
      </w:pPr>
      <w:proofErr w:type="spellStart"/>
      <w:r>
        <w:rPr>
          <w:b/>
          <w:bCs/>
          <w:sz w:val="28"/>
          <w:szCs w:val="28"/>
          <w:shd w:val="clear" w:color="auto" w:fill="FFFFFF"/>
        </w:rPr>
        <w:t>DynEd</w:t>
      </w:r>
      <w:proofErr w:type="spellEnd"/>
      <w:r>
        <w:rPr>
          <w:b/>
          <w:bCs/>
          <w:sz w:val="28"/>
          <w:szCs w:val="28"/>
          <w:shd w:val="clear" w:color="auto" w:fill="FFFFFF"/>
        </w:rPr>
        <w:t xml:space="preserve"> İngilizce Dil Eğitim Sistemi</w:t>
      </w:r>
    </w:p>
    <w:p w:rsidR="00236FD7" w:rsidRDefault="00236FD7" w:rsidP="00236FD7">
      <w:pPr>
        <w:jc w:val="both"/>
        <w:rPr>
          <w:sz w:val="22"/>
          <w:szCs w:val="22"/>
        </w:rPr>
      </w:pPr>
    </w:p>
    <w:p w:rsidR="00236FD7" w:rsidRDefault="00236FD7" w:rsidP="00236FD7">
      <w:pPr>
        <w:ind w:firstLine="708"/>
        <w:jc w:val="both"/>
      </w:pPr>
      <w:r>
        <w:rPr>
          <w:shd w:val="clear" w:color="auto" w:fill="FFFFFF"/>
        </w:rPr>
        <w:t xml:space="preserve">Öğrencilerin </w:t>
      </w:r>
      <w:proofErr w:type="spellStart"/>
      <w:r>
        <w:rPr>
          <w:shd w:val="clear" w:color="auto" w:fill="FFFFFF"/>
        </w:rPr>
        <w:t>İngilizce'yi</w:t>
      </w:r>
      <w:proofErr w:type="spellEnd"/>
      <w:r>
        <w:rPr>
          <w:shd w:val="clear" w:color="auto" w:fill="FFFFFF"/>
        </w:rPr>
        <w:t xml:space="preserve"> en etkili şekilde öğrenmesini sağlamayı amaçlayan </w:t>
      </w:r>
      <w:proofErr w:type="spellStart"/>
      <w:r>
        <w:rPr>
          <w:shd w:val="clear" w:color="auto" w:fill="FFFFFF"/>
        </w:rPr>
        <w:t>DynEd</w:t>
      </w:r>
      <w:proofErr w:type="spellEnd"/>
      <w:r>
        <w:rPr>
          <w:shd w:val="clear" w:color="auto" w:fill="FFFFFF"/>
        </w:rPr>
        <w:t xml:space="preserve"> İngilizce Dil Eğitim Sistemi'nin resmi örgün ilköğretim ve ortaöğretim kurumlarındaki öğrenciler tarafından verimli bir şekilde kullanılması hedeflenmektedir. 2014-2015 Eğitim Öğretim yılında </w:t>
      </w:r>
      <w:r>
        <w:t xml:space="preserve">Resmî örgün ilköğretim ve ortaöğretim kurumlarının 4, 5, 6, 7, 8, 9, 10, 11 ve 12. sınıflarında çoklu ortamda etkileşimli İngilizce dil eğitiminin gerçekleştirilmesi için </w:t>
      </w:r>
      <w:proofErr w:type="spellStart"/>
      <w:r>
        <w:t>DynEd</w:t>
      </w:r>
      <w:proofErr w:type="spellEnd"/>
      <w:r>
        <w:t xml:space="preserve"> İngilizce Dil Eğitim Sistemi’nin uygulanmasına tekrar başlanmıştır. Okulların isim ve tür değişikliğinden, yeni açılmasından, sisteme hiç kayıt edilmeyişinden dolayı sisteme giriş yapamayan okulların sorunları giderilmiş olup şu an il genelindeki okulların hepsi sorunsuz bir şekilde giriş yapabilmektedir. Bu bağlamda, önümüzdeki hafta yapılması planlanan</w:t>
      </w:r>
      <w:r>
        <w:rPr>
          <w:shd w:val="clear" w:color="auto" w:fill="FFFFFF"/>
        </w:rPr>
        <w:t xml:space="preserve"> </w:t>
      </w:r>
      <w:proofErr w:type="spellStart"/>
      <w:r>
        <w:rPr>
          <w:shd w:val="clear" w:color="auto" w:fill="FFFFFF"/>
        </w:rPr>
        <w:t>DynEd</w:t>
      </w:r>
      <w:proofErr w:type="spellEnd"/>
      <w:r>
        <w:rPr>
          <w:shd w:val="clear" w:color="auto" w:fill="FFFFFF"/>
        </w:rPr>
        <w:t xml:space="preserve"> İngilizce Dil Eğitim Sistemi Ara Dönem Bilgilendirme ve Değerlendirme Toplantısına kadar sisteme henüz bilgi  giriş yapmayan okulların ivedilikle gerekli işlemleri EBA ve </w:t>
      </w:r>
      <w:proofErr w:type="spellStart"/>
      <w:r>
        <w:rPr>
          <w:shd w:val="clear" w:color="auto" w:fill="FFFFFF"/>
        </w:rPr>
        <w:t>DynEd</w:t>
      </w:r>
      <w:proofErr w:type="spellEnd"/>
      <w:r>
        <w:rPr>
          <w:shd w:val="clear" w:color="auto" w:fill="FFFFFF"/>
        </w:rPr>
        <w:t xml:space="preserve"> üzerinden  yapması gerekmektedir. Söz konuşu işlemlerin zamanında ve titizlikle yapılması gerekmektedir.</w:t>
      </w:r>
    </w:p>
    <w:p w:rsidR="00236FD7" w:rsidRDefault="00236FD7" w:rsidP="00236FD7">
      <w:pPr>
        <w:rPr>
          <w:rFonts w:ascii="Calibri" w:hAnsi="Calibri"/>
          <w:color w:val="1F497D"/>
          <w:sz w:val="22"/>
          <w:szCs w:val="22"/>
        </w:rPr>
      </w:pPr>
    </w:p>
    <w:p w:rsidR="00236FD7" w:rsidRDefault="00236FD7" w:rsidP="00236FD7">
      <w:pPr>
        <w:rPr>
          <w:rFonts w:ascii="Calibri" w:hAnsi="Calibri"/>
          <w:color w:val="1F497D"/>
          <w:sz w:val="22"/>
          <w:szCs w:val="22"/>
        </w:rPr>
      </w:pPr>
    </w:p>
    <w:p w:rsidR="00236FD7" w:rsidRDefault="00236FD7" w:rsidP="00236FD7">
      <w:pPr>
        <w:rPr>
          <w:rFonts w:ascii="Calibri" w:hAnsi="Calibri"/>
          <w:color w:val="1F497D"/>
          <w:sz w:val="22"/>
          <w:szCs w:val="22"/>
        </w:rPr>
      </w:pPr>
    </w:p>
    <w:p w:rsidR="00236FD7" w:rsidRDefault="00236FD7" w:rsidP="00236FD7">
      <w:pPr>
        <w:rPr>
          <w:rFonts w:ascii="Calibri" w:hAnsi="Calibri"/>
          <w:color w:val="1F497D"/>
          <w:sz w:val="22"/>
          <w:szCs w:val="22"/>
        </w:rPr>
      </w:pPr>
      <w:r>
        <w:rPr>
          <w:rFonts w:ascii="Calibri" w:hAnsi="Calibri"/>
          <w:color w:val="1F497D"/>
          <w:sz w:val="22"/>
          <w:szCs w:val="22"/>
        </w:rPr>
        <w:t>Murat GÖRMEZ</w:t>
      </w:r>
    </w:p>
    <w:p w:rsidR="00236FD7" w:rsidRDefault="00236FD7" w:rsidP="00236FD7">
      <w:pPr>
        <w:rPr>
          <w:rFonts w:ascii="Calibri" w:hAnsi="Calibri"/>
          <w:color w:val="1F497D"/>
          <w:sz w:val="22"/>
          <w:szCs w:val="22"/>
        </w:rPr>
      </w:pPr>
      <w:r>
        <w:rPr>
          <w:rFonts w:ascii="Calibri" w:hAnsi="Calibri"/>
          <w:color w:val="1F497D"/>
          <w:sz w:val="22"/>
          <w:szCs w:val="22"/>
        </w:rPr>
        <w:t>Şube Müdürü</w:t>
      </w:r>
    </w:p>
    <w:p w:rsidR="001F161E" w:rsidRDefault="001F161E">
      <w:bookmarkStart w:id="0" w:name="_GoBack"/>
      <w:bookmarkEnd w:id="0"/>
    </w:p>
    <w:sectPr w:rsidR="001F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7"/>
    <w:rsid w:val="001F161E"/>
    <w:rsid w:val="00236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76BA9-164A-492D-954C-60A303F0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D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2015-03-19T14:21:00Z</dcterms:created>
  <dcterms:modified xsi:type="dcterms:W3CDTF">2015-03-19T14:21:00Z</dcterms:modified>
</cp:coreProperties>
</file>